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3E" w:rsidRDefault="000B183E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</w:pPr>
    </w:p>
    <w:p w:rsidR="000B183E" w:rsidRPr="000B183E" w:rsidRDefault="000B183E" w:rsidP="000B183E">
      <w:pPr>
        <w:pStyle w:val="a5"/>
      </w:pPr>
      <w:r>
        <w:rPr>
          <w:noProof/>
        </w:rPr>
        <w:drawing>
          <wp:inline distT="0" distB="0" distL="0" distR="0">
            <wp:extent cx="5829300" cy="762000"/>
            <wp:effectExtent l="19050" t="0" r="0" b="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53" w:rsidRDefault="00B34353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  <w:t>Что нужно знать о ВИЧ-инфекции</w:t>
      </w:r>
    </w:p>
    <w:p w:rsidR="000B183E" w:rsidRDefault="001C4428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19 мая</w:t>
      </w:r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 xml:space="preserve">– </w:t>
      </w:r>
      <w:proofErr w:type="gramStart"/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Вс</w:t>
      </w:r>
      <w:proofErr w:type="gramEnd"/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 xml:space="preserve">ирный день памяти жертв </w:t>
      </w:r>
      <w:proofErr w:type="spellStart"/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СПИДа</w:t>
      </w:r>
      <w:proofErr w:type="spellEnd"/>
    </w:p>
    <w:p w:rsidR="00B34353" w:rsidRDefault="00B34353" w:rsidP="00B34353">
      <w:pPr>
        <w:pStyle w:val="a5"/>
      </w:pPr>
      <w:r>
        <w:rPr>
          <w:noProof/>
        </w:rPr>
        <w:drawing>
          <wp:inline distT="0" distB="0" distL="0" distR="0">
            <wp:extent cx="5953125" cy="3638550"/>
            <wp:effectExtent l="19050" t="0" r="9525" b="0"/>
            <wp:docPr id="3" name="Рисунок 4" descr="C:\Users\user\Downloads\lori-0038770203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lori-0038770203-bigww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3E" w:rsidRPr="000B183E" w:rsidRDefault="000B183E" w:rsidP="00B34353">
      <w:pPr>
        <w:pStyle w:val="a5"/>
        <w:jc w:val="center"/>
      </w:pP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ВИЧ-инфекция – хроническое заболевание, вызываемое вирусом иммунодефицита человека (ВИЧ), который поражает клетки иммунной системы. Последняя стадия развития болезни – СПИД.</w:t>
      </w:r>
    </w:p>
    <w:p w:rsidR="00B34353" w:rsidRPr="00B34353" w:rsidRDefault="00B34353" w:rsidP="00B34353">
      <w:pPr>
        <w:pStyle w:val="2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Лечение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«ВИЧ-инфекция – пожизненное заболевание, – объясняет Вадим Валентинович Покровский. – Безусловно, лечение есть, но это довольно сложный процесс, и полного выздоровления не происходит. Важно вовремя пройти обследование и своевременно приступить к терапии».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Лечение эффективно на всех стадиях заболевания, в том числе и в периоды, когда развивается СПИД. Правда, на этом этапе присоединяются и другие заболевания, поэтому задача усложняется. Надо принимать несколько </w:t>
      </w:r>
      <w:r w:rsidRPr="00B34353">
        <w:rPr>
          <w:color w:val="232629"/>
          <w:sz w:val="28"/>
          <w:szCs w:val="28"/>
        </w:rPr>
        <w:lastRenderedPageBreak/>
        <w:t xml:space="preserve">лекарств одновременно. Тем не </w:t>
      </w:r>
      <w:proofErr w:type="gramStart"/>
      <w:r w:rsidRPr="00B34353">
        <w:rPr>
          <w:color w:val="232629"/>
          <w:sz w:val="28"/>
          <w:szCs w:val="28"/>
        </w:rPr>
        <w:t>менее</w:t>
      </w:r>
      <w:proofErr w:type="gramEnd"/>
      <w:r w:rsidRPr="00B34353">
        <w:rPr>
          <w:color w:val="232629"/>
          <w:sz w:val="28"/>
          <w:szCs w:val="28"/>
        </w:rPr>
        <w:t xml:space="preserve"> многие больные </w:t>
      </w:r>
      <w:proofErr w:type="spellStart"/>
      <w:r w:rsidRPr="00B34353">
        <w:rPr>
          <w:color w:val="232629"/>
          <w:sz w:val="28"/>
          <w:szCs w:val="28"/>
        </w:rPr>
        <w:t>СПИДом</w:t>
      </w:r>
      <w:proofErr w:type="spellEnd"/>
      <w:r w:rsidRPr="00B34353">
        <w:rPr>
          <w:color w:val="232629"/>
          <w:sz w:val="28"/>
          <w:szCs w:val="28"/>
        </w:rPr>
        <w:t xml:space="preserve"> по результатам терапии восстановились, их иммунитет повысился.</w:t>
      </w:r>
    </w:p>
    <w:p w:rsidR="00B34353" w:rsidRPr="00B34353" w:rsidRDefault="00B34353" w:rsidP="00B34353">
      <w:pPr>
        <w:pStyle w:val="3"/>
        <w:shd w:val="clear" w:color="auto" w:fill="FAFAFA"/>
        <w:spacing w:before="0"/>
        <w:jc w:val="both"/>
        <w:rPr>
          <w:rFonts w:ascii="Times New Roman" w:hAnsi="Times New Roman" w:cs="Times New Roman"/>
          <w:color w:val="232629"/>
          <w:sz w:val="28"/>
          <w:szCs w:val="28"/>
        </w:rPr>
      </w:pPr>
      <w:r w:rsidRPr="00B34353">
        <w:rPr>
          <w:rFonts w:ascii="Times New Roman" w:hAnsi="Times New Roman" w:cs="Times New Roman"/>
          <w:color w:val="232629"/>
          <w:sz w:val="28"/>
          <w:szCs w:val="28"/>
        </w:rPr>
        <w:t>Меры профилактики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Самый эффективный метод профилактики ВИЧ – использование презерватива. Было подсчитано, что если в 80% половых актов будет использоваться презерватив, то передача ВИЧ прекратится. Однако оказалось, что убедить людей соблюдать эту меру не так-то легко. Причины просты: нет денег на покупку, некогда, многие – особенно молодые люди – стесняются купить презерватив даже в аптеке и затем предложить партнеру им воспользоваться.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Еще одна эффективная мера – безопасное поведение. Мало кто задумывается, что опасной может быть не только случайная связь, но устойчивая, без измен. Это ошибка, потому что многие случаи передачи ВИЧ половым путем связаны именно с такими ситуациями. Человек был инфицирован, стал жить вместе с постоянным </w:t>
      </w:r>
      <w:proofErr w:type="gramStart"/>
      <w:r w:rsidRPr="00B34353">
        <w:rPr>
          <w:color w:val="232629"/>
          <w:sz w:val="28"/>
          <w:szCs w:val="28"/>
        </w:rPr>
        <w:t>партнером</w:t>
      </w:r>
      <w:proofErr w:type="gramEnd"/>
      <w:r w:rsidRPr="00B34353">
        <w:rPr>
          <w:color w:val="232629"/>
          <w:sz w:val="28"/>
          <w:szCs w:val="28"/>
        </w:rPr>
        <w:t xml:space="preserve"> и заразил его. Поэтому, прежде чем перестать пользоваться презервативом, надо сдать анализ. Даже если выяснится, что кто-то </w:t>
      </w:r>
      <w:proofErr w:type="spellStart"/>
      <w:proofErr w:type="gramStart"/>
      <w:r w:rsidRPr="00B34353">
        <w:rPr>
          <w:color w:val="232629"/>
          <w:sz w:val="28"/>
          <w:szCs w:val="28"/>
        </w:rPr>
        <w:t>ВИЧ-положителен</w:t>
      </w:r>
      <w:proofErr w:type="spellEnd"/>
      <w:proofErr w:type="gramEnd"/>
      <w:r w:rsidRPr="00B34353">
        <w:rPr>
          <w:color w:val="232629"/>
          <w:sz w:val="28"/>
          <w:szCs w:val="28"/>
        </w:rPr>
        <w:t>, это еще не значит, что пара распадется. Если человек принимает препараты от ВИЧ, он не заразит партнера.</w:t>
      </w: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b/>
          <w:bCs/>
          <w:color w:val="232629"/>
          <w:sz w:val="28"/>
          <w:szCs w:val="28"/>
        </w:rPr>
        <w:t>ВИЧ-инфекция при беременности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Если женщина, у которой диагностировали ВИЧ-инфекцию, принимает назначенные препараты, то ребенок у нее родится здоровым. Негативного влияния таких лекарств на плод не выявлено.</w:t>
      </w: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b/>
          <w:bCs/>
          <w:color w:val="232629"/>
          <w:sz w:val="28"/>
          <w:szCs w:val="28"/>
        </w:rPr>
        <w:t>ВИЧ-инфекция и врожденный иммунодефицит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Между этими заболеваниями нет никакой связи. Врожденный иммунодефицит – это генетически обусловленное нарушение иммунитета. Противовирусное лечение в этом случае не поможет, потому что вируса нет, и используют другие методы лечения. И наоборот, лекарства для восстановления иммунитета в случае с ВИЧ-инфекцией не действуют. Там главное – подавить вирус.</w:t>
      </w: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b/>
          <w:bCs/>
          <w:color w:val="232629"/>
          <w:sz w:val="28"/>
          <w:szCs w:val="28"/>
        </w:rPr>
        <w:t>Роль государства в лечении ВИЧ-инфекции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В большинстве стран мира государство берет на себя обеспечение ВИЧ-инфицированных медикаментами. Но есть проблема в развивающихся странах. Там лечение в основном обеспечивается за счет помощи международных фондов. Они, в свою очередь, формируются из средств, которые направляют богатые страны. Например, Глобальный фонд по борьбе со </w:t>
      </w:r>
      <w:proofErr w:type="spellStart"/>
      <w:r w:rsidRPr="00B34353">
        <w:rPr>
          <w:color w:val="232629"/>
          <w:sz w:val="28"/>
          <w:szCs w:val="28"/>
        </w:rPr>
        <w:t>СПИДом</w:t>
      </w:r>
      <w:proofErr w:type="spellEnd"/>
      <w:r w:rsidRPr="00B34353">
        <w:rPr>
          <w:color w:val="232629"/>
          <w:sz w:val="28"/>
          <w:szCs w:val="28"/>
        </w:rPr>
        <w:t xml:space="preserve">, туберкулезом и малярией. В его организации принимал участие </w:t>
      </w:r>
      <w:r w:rsidRPr="00B34353">
        <w:rPr>
          <w:color w:val="232629"/>
          <w:sz w:val="28"/>
          <w:szCs w:val="28"/>
        </w:rPr>
        <w:lastRenderedPageBreak/>
        <w:t>и Президент РФ Владимир Владимирович Путин в 2000-х годах. За счет этого фонда лечатся многие больные люди в развивающихся странах.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Проблемы возникают, когда случаются какие-то напряженные социальные ситуации. Например, в связи с пандемией </w:t>
      </w:r>
      <w:proofErr w:type="spellStart"/>
      <w:r w:rsidRPr="00B34353">
        <w:rPr>
          <w:color w:val="232629"/>
          <w:sz w:val="28"/>
          <w:szCs w:val="28"/>
        </w:rPr>
        <w:t>коронавируса</w:t>
      </w:r>
      <w:proofErr w:type="spellEnd"/>
      <w:r w:rsidRPr="00B34353">
        <w:rPr>
          <w:color w:val="232629"/>
          <w:sz w:val="28"/>
          <w:szCs w:val="28"/>
        </w:rPr>
        <w:t xml:space="preserve"> очень много средств ушло на борьбу с ним, поэтому не хватало лека</w:t>
      </w:r>
      <w:proofErr w:type="gramStart"/>
      <w:r w:rsidRPr="00B34353">
        <w:rPr>
          <w:color w:val="232629"/>
          <w:sz w:val="28"/>
          <w:szCs w:val="28"/>
        </w:rPr>
        <w:t>рств в р</w:t>
      </w:r>
      <w:proofErr w:type="gramEnd"/>
      <w:r w:rsidRPr="00B34353">
        <w:rPr>
          <w:color w:val="232629"/>
          <w:sz w:val="28"/>
          <w:szCs w:val="28"/>
        </w:rPr>
        <w:t>азвивающихся странах. В результате ситуация с ВИЧ-инфекцией ухудшилась, стало больше заражений, больше смертей. В этот период в России некоторые пациенты тоже не получали вовремя лекарства, так как из-за карантинов не могли добраться до места, где их выдают.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Эту проблему удалось быстро преодолеть. Тем не </w:t>
      </w:r>
      <w:proofErr w:type="gramStart"/>
      <w:r w:rsidRPr="00B34353">
        <w:rPr>
          <w:color w:val="232629"/>
          <w:sz w:val="28"/>
          <w:szCs w:val="28"/>
        </w:rPr>
        <w:t>менее</w:t>
      </w:r>
      <w:proofErr w:type="gramEnd"/>
      <w:r w:rsidRPr="00B34353">
        <w:rPr>
          <w:color w:val="232629"/>
          <w:sz w:val="28"/>
          <w:szCs w:val="28"/>
        </w:rPr>
        <w:t xml:space="preserve"> борьба с ВИЧ-инфекцией, которая основана на постоянном применении </w:t>
      </w:r>
      <w:proofErr w:type="spellStart"/>
      <w:r w:rsidRPr="00B34353">
        <w:rPr>
          <w:color w:val="232629"/>
          <w:sz w:val="28"/>
          <w:szCs w:val="28"/>
        </w:rPr>
        <w:t>антиретровирусных</w:t>
      </w:r>
      <w:proofErr w:type="spellEnd"/>
      <w:r w:rsidRPr="00B34353">
        <w:rPr>
          <w:color w:val="232629"/>
          <w:sz w:val="28"/>
          <w:szCs w:val="28"/>
        </w:rPr>
        <w:t xml:space="preserve"> препаратов, связана с экономикой. И конечно, ученым нужно искать более эффективные и менее дорогие методы борьбы с заболеванием.</w:t>
      </w: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b/>
          <w:bCs/>
          <w:color w:val="232629"/>
          <w:sz w:val="28"/>
          <w:szCs w:val="28"/>
        </w:rPr>
        <w:t>Российская разработка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Известно, что вирус прячется в клетках, в геноме. Современные препараты помогают лишь временно. Стоит их отменить, и вирус возвращается.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>Недавно ЦНИИ эпидемиологии Роспотребнадзора запатентовал новую тест-систему на основе ПЦР для быстрой диагностики ВИЧ. Она определяет, сколько вируса содержится в геноме клеток. Это изобретение поможет в разработке радикальных лекарств, полностью излечивающих от ВИЧ-инфекции.</w:t>
      </w:r>
    </w:p>
    <w:p w:rsidR="00B34353" w:rsidRPr="00B34353" w:rsidRDefault="00B34353" w:rsidP="00B34353">
      <w:pPr>
        <w:pStyle w:val="a5"/>
        <w:shd w:val="clear" w:color="auto" w:fill="FAFAFA"/>
        <w:spacing w:before="0" w:after="0"/>
        <w:jc w:val="both"/>
        <w:rPr>
          <w:color w:val="232629"/>
          <w:sz w:val="28"/>
          <w:szCs w:val="28"/>
        </w:rPr>
      </w:pPr>
      <w:r w:rsidRPr="00B34353">
        <w:rPr>
          <w:b/>
          <w:bCs/>
          <w:color w:val="232629"/>
          <w:sz w:val="28"/>
          <w:szCs w:val="28"/>
        </w:rPr>
        <w:t>База данных по ВИЧ-инфицированным пациентам</w:t>
      </w:r>
    </w:p>
    <w:p w:rsidR="00B34353" w:rsidRPr="00B34353" w:rsidRDefault="00B34353" w:rsidP="00B34353">
      <w:pPr>
        <w:pStyle w:val="a5"/>
        <w:shd w:val="clear" w:color="auto" w:fill="FAFAFA"/>
        <w:jc w:val="both"/>
        <w:rPr>
          <w:color w:val="232629"/>
          <w:sz w:val="28"/>
          <w:szCs w:val="28"/>
        </w:rPr>
      </w:pPr>
      <w:r w:rsidRPr="00B34353">
        <w:rPr>
          <w:color w:val="232629"/>
          <w:sz w:val="28"/>
          <w:szCs w:val="28"/>
        </w:rPr>
        <w:t xml:space="preserve">У Роспотребнадзора есть несколько специализированных баз. С 1987 года ведется база данных по всем людям в нашей стране, у которых выявлена ВИЧ-инфекция. Там хранятся практически все сведения, начиная с </w:t>
      </w:r>
      <w:proofErr w:type="gramStart"/>
      <w:r w:rsidRPr="00B34353">
        <w:rPr>
          <w:color w:val="232629"/>
          <w:sz w:val="28"/>
          <w:szCs w:val="28"/>
        </w:rPr>
        <w:t>первых</w:t>
      </w:r>
      <w:proofErr w:type="gramEnd"/>
      <w:r w:rsidRPr="00B34353">
        <w:rPr>
          <w:color w:val="232629"/>
          <w:sz w:val="28"/>
          <w:szCs w:val="28"/>
        </w:rPr>
        <w:t xml:space="preserve"> зараженных в Элисте. Несколько лет назад появилась еще одна база – по выделенным штаммам ВИЧ и их чувствительности к применяемым лекарствам. Она имеет большое практическое значение. Дело в том, что вирус не только начинает размножаться после того, как лекарства отменяются, он еще и вырабатывает устойчивость к этим препаратам. Поэтому важно знать, какие лекарства использовать.</w:t>
      </w:r>
    </w:p>
    <w:p w:rsidR="0012307D" w:rsidRDefault="0012307D"/>
    <w:p w:rsidR="000B183E" w:rsidRPr="000B183E" w:rsidRDefault="000B183E" w:rsidP="000B18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B183E" w:rsidRPr="000B183E" w:rsidSect="0012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83E"/>
    <w:rsid w:val="000B183E"/>
    <w:rsid w:val="0012307D"/>
    <w:rsid w:val="001C4428"/>
    <w:rsid w:val="004A55BE"/>
    <w:rsid w:val="00660BC6"/>
    <w:rsid w:val="00A005F7"/>
    <w:rsid w:val="00AB2340"/>
    <w:rsid w:val="00B34353"/>
    <w:rsid w:val="00B57CC8"/>
    <w:rsid w:val="00C40396"/>
    <w:rsid w:val="00EC3FC2"/>
    <w:rsid w:val="00EF1F1B"/>
    <w:rsid w:val="00F7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D"/>
  </w:style>
  <w:style w:type="paragraph" w:styleId="1">
    <w:name w:val="heading 1"/>
    <w:basedOn w:val="a"/>
    <w:link w:val="10"/>
    <w:uiPriority w:val="9"/>
    <w:qFormat/>
    <w:rsid w:val="000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1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scription">
    <w:name w:val="article__description"/>
    <w:basedOn w:val="a"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83E"/>
    <w:rPr>
      <w:color w:val="0000FF"/>
      <w:u w:val="single"/>
    </w:rPr>
  </w:style>
  <w:style w:type="character" w:styleId="a4">
    <w:name w:val="Strong"/>
    <w:basedOn w:val="a0"/>
    <w:uiPriority w:val="22"/>
    <w:qFormat/>
    <w:rsid w:val="000B183E"/>
    <w:rPr>
      <w:b/>
      <w:bCs/>
    </w:rPr>
  </w:style>
  <w:style w:type="paragraph" w:styleId="a5">
    <w:name w:val="Normal (Web)"/>
    <w:basedOn w:val="a"/>
    <w:uiPriority w:val="99"/>
    <w:unhideWhenUsed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343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2024-05-13T07:57:00Z</dcterms:created>
  <dcterms:modified xsi:type="dcterms:W3CDTF">2024-05-13T07:57:00Z</dcterms:modified>
</cp:coreProperties>
</file>